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92" w:rsidRDefault="00890E20" w:rsidP="00890E20">
      <w:pPr>
        <w:spacing w:line="264" w:lineRule="auto"/>
        <w:jc w:val="center"/>
        <w:rPr>
          <w:b/>
          <w:i/>
          <w:noProof/>
          <w:color w:val="000099"/>
          <w:sz w:val="12"/>
          <w:szCs w:val="12"/>
        </w:rPr>
      </w:pPr>
      <w:r>
        <w:rPr>
          <w:b/>
          <w:i/>
          <w:noProof/>
          <w:color w:val="000099"/>
          <w:sz w:val="12"/>
          <w:szCs w:val="12"/>
        </w:rPr>
        <w:drawing>
          <wp:inline distT="0" distB="0" distL="0" distR="0">
            <wp:extent cx="5200650" cy="1419225"/>
            <wp:effectExtent l="19050" t="0" r="0" b="0"/>
            <wp:docPr id="4" name="Picture 2" descr="logofinal-lower resRGBw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ower resRGBw_background"/>
                    <pic:cNvPicPr>
                      <a:picLocks noChangeAspect="1" noChangeArrowheads="1"/>
                    </pic:cNvPicPr>
                  </pic:nvPicPr>
                  <pic:blipFill>
                    <a:blip r:embed="rId8" cstate="print">
                      <a:clrChange>
                        <a:clrFrom>
                          <a:srgbClr val="003151"/>
                        </a:clrFrom>
                        <a:clrTo>
                          <a:srgbClr val="003151">
                            <a:alpha val="0"/>
                          </a:srgbClr>
                        </a:clrTo>
                      </a:clrChange>
                    </a:blip>
                    <a:srcRect/>
                    <a:stretch>
                      <a:fillRect/>
                    </a:stretch>
                  </pic:blipFill>
                  <pic:spPr bwMode="auto">
                    <a:xfrm>
                      <a:off x="0" y="0"/>
                      <a:ext cx="5200650" cy="1419225"/>
                    </a:xfrm>
                    <a:prstGeom prst="rect">
                      <a:avLst/>
                    </a:prstGeom>
                    <a:noFill/>
                    <a:ln w="9525">
                      <a:noFill/>
                      <a:miter lim="800000"/>
                      <a:headEnd/>
                      <a:tailEnd/>
                    </a:ln>
                  </pic:spPr>
                </pic:pic>
              </a:graphicData>
            </a:graphic>
          </wp:inline>
        </w:drawing>
      </w:r>
    </w:p>
    <w:p w:rsidR="00890E20" w:rsidRDefault="00890E20" w:rsidP="00890E20">
      <w:pPr>
        <w:spacing w:line="264" w:lineRule="auto"/>
        <w:rPr>
          <w:bCs/>
          <w:iCs/>
          <w:sz w:val="20"/>
          <w:szCs w:val="20"/>
        </w:rPr>
      </w:pPr>
      <w:r>
        <w:rPr>
          <w:b/>
          <w:bCs/>
          <w:i/>
          <w:iCs/>
          <w:sz w:val="20"/>
          <w:szCs w:val="20"/>
        </w:rPr>
        <w:t xml:space="preserve">     Dr. Christina Kishimoto            </w:t>
      </w:r>
      <w:r>
        <w:rPr>
          <w:b/>
          <w:bCs/>
          <w:i/>
          <w:iCs/>
          <w:sz w:val="20"/>
          <w:szCs w:val="20"/>
        </w:rPr>
        <w:tab/>
      </w:r>
      <w:r>
        <w:rPr>
          <w:b/>
          <w:bCs/>
          <w:i/>
          <w:iCs/>
          <w:sz w:val="20"/>
          <w:szCs w:val="20"/>
        </w:rPr>
        <w:tab/>
        <w:t xml:space="preserve">                           </w:t>
      </w:r>
      <w:r>
        <w:rPr>
          <w:b/>
          <w:bCs/>
          <w:i/>
          <w:iCs/>
          <w:sz w:val="20"/>
          <w:szCs w:val="20"/>
        </w:rPr>
        <w:tab/>
        <w:t xml:space="preserve">                                           </w:t>
      </w:r>
      <w:r w:rsidR="002C5BD9">
        <w:rPr>
          <w:b/>
          <w:bCs/>
          <w:i/>
          <w:iCs/>
          <w:sz w:val="20"/>
          <w:szCs w:val="20"/>
        </w:rPr>
        <w:t>Dr.</w:t>
      </w:r>
      <w:r>
        <w:rPr>
          <w:b/>
          <w:bCs/>
          <w:i/>
          <w:iCs/>
          <w:sz w:val="20"/>
          <w:szCs w:val="20"/>
        </w:rPr>
        <w:t xml:space="preserve"> Stephen D. Perry</w:t>
      </w:r>
    </w:p>
    <w:p w:rsidR="00890E20" w:rsidRPr="00CF0D82" w:rsidRDefault="00890E20" w:rsidP="00890E20">
      <w:pPr>
        <w:spacing w:line="264" w:lineRule="auto"/>
        <w:rPr>
          <w:b/>
          <w:bCs/>
          <w:i/>
          <w:iCs/>
          <w:sz w:val="16"/>
          <w:szCs w:val="20"/>
        </w:rPr>
      </w:pPr>
      <w:r>
        <w:rPr>
          <w:bCs/>
          <w:iCs/>
          <w:sz w:val="16"/>
          <w:szCs w:val="20"/>
        </w:rPr>
        <w:t xml:space="preserve">         </w:t>
      </w:r>
      <w:r w:rsidRPr="00CF0D82">
        <w:rPr>
          <w:bCs/>
          <w:iCs/>
          <w:sz w:val="16"/>
          <w:szCs w:val="20"/>
        </w:rPr>
        <w:t>Superintendent of Schools</w:t>
      </w:r>
      <w:r>
        <w:rPr>
          <w:bCs/>
          <w:iCs/>
          <w:sz w:val="16"/>
          <w:szCs w:val="20"/>
        </w:rPr>
        <w:t xml:space="preserve">  </w:t>
      </w:r>
      <w:r>
        <w:rPr>
          <w:bCs/>
          <w:iCs/>
          <w:sz w:val="16"/>
          <w:szCs w:val="20"/>
        </w:rPr>
        <w:tab/>
        <w:t xml:space="preserve">                                                                 </w:t>
      </w:r>
      <w:r w:rsidRPr="00CF0D82">
        <w:rPr>
          <w:bCs/>
          <w:iCs/>
          <w:sz w:val="16"/>
          <w:szCs w:val="20"/>
        </w:rPr>
        <w:t xml:space="preserve">       </w:t>
      </w:r>
      <w:r>
        <w:rPr>
          <w:bCs/>
          <w:iCs/>
          <w:sz w:val="16"/>
          <w:szCs w:val="20"/>
        </w:rPr>
        <w:tab/>
      </w:r>
      <w:r>
        <w:rPr>
          <w:bCs/>
          <w:iCs/>
          <w:sz w:val="16"/>
          <w:szCs w:val="20"/>
        </w:rPr>
        <w:tab/>
        <w:t xml:space="preserve">                           </w:t>
      </w:r>
      <w:r w:rsidRPr="00CF0D82">
        <w:rPr>
          <w:bCs/>
          <w:iCs/>
          <w:sz w:val="16"/>
          <w:szCs w:val="20"/>
        </w:rPr>
        <w:t>Principal</w:t>
      </w:r>
    </w:p>
    <w:p w:rsidR="00890E20" w:rsidRDefault="00890E20" w:rsidP="00890E20"/>
    <w:p w:rsidR="00890E20" w:rsidRPr="007B0E91" w:rsidRDefault="00890E20" w:rsidP="00890E20">
      <w:pPr>
        <w:tabs>
          <w:tab w:val="left" w:pos="900"/>
        </w:tabs>
        <w:spacing w:line="264" w:lineRule="auto"/>
        <w:ind w:left="900" w:hanging="90"/>
        <w:jc w:val="center"/>
        <w:rPr>
          <w:bCs/>
          <w:i/>
          <w:iCs/>
          <w:sz w:val="20"/>
          <w:szCs w:val="20"/>
        </w:rPr>
      </w:pPr>
      <w:r>
        <w:rPr>
          <w:bCs/>
          <w:i/>
          <w:iCs/>
          <w:sz w:val="20"/>
          <w:szCs w:val="20"/>
        </w:rPr>
        <w:t>“</w:t>
      </w:r>
      <w:r w:rsidRPr="007B0E91">
        <w:rPr>
          <w:bCs/>
          <w:i/>
          <w:iCs/>
          <w:sz w:val="20"/>
          <w:szCs w:val="20"/>
        </w:rPr>
        <w:t xml:space="preserve">Our </w:t>
      </w:r>
      <w:r>
        <w:rPr>
          <w:bCs/>
          <w:i/>
          <w:iCs/>
          <w:sz w:val="20"/>
          <w:szCs w:val="20"/>
        </w:rPr>
        <w:t xml:space="preserve">five </w:t>
      </w:r>
      <w:r w:rsidRPr="007B0E91">
        <w:rPr>
          <w:b/>
          <w:bCs/>
          <w:i/>
          <w:iCs/>
          <w:sz w:val="20"/>
          <w:szCs w:val="20"/>
        </w:rPr>
        <w:t>Learner Expectations</w:t>
      </w:r>
      <w:r>
        <w:rPr>
          <w:bCs/>
          <w:i/>
          <w:iCs/>
          <w:sz w:val="20"/>
          <w:szCs w:val="20"/>
        </w:rPr>
        <w:t xml:space="preserve"> are that our student will be:  Researchers,</w:t>
      </w:r>
      <w:r w:rsidRPr="007B0E91">
        <w:rPr>
          <w:bCs/>
          <w:i/>
          <w:iCs/>
          <w:sz w:val="20"/>
          <w:szCs w:val="20"/>
        </w:rPr>
        <w:t xml:space="preserve"> Empathetic Citizen</w:t>
      </w:r>
      <w:r>
        <w:rPr>
          <w:bCs/>
          <w:i/>
          <w:iCs/>
          <w:sz w:val="20"/>
          <w:szCs w:val="20"/>
        </w:rPr>
        <w:t xml:space="preserve">s, Collaborators, </w:t>
      </w:r>
      <w:r w:rsidRPr="007B0E91">
        <w:rPr>
          <w:bCs/>
          <w:i/>
          <w:iCs/>
          <w:sz w:val="20"/>
          <w:szCs w:val="20"/>
        </w:rPr>
        <w:t>Problem Solver</w:t>
      </w:r>
      <w:r>
        <w:rPr>
          <w:bCs/>
          <w:i/>
          <w:iCs/>
          <w:sz w:val="20"/>
          <w:szCs w:val="20"/>
        </w:rPr>
        <w:t>s, and Communicators.”</w:t>
      </w:r>
    </w:p>
    <w:p w:rsidR="00890E20" w:rsidRDefault="00890E20" w:rsidP="00890E20"/>
    <w:p w:rsidR="00890E20" w:rsidRDefault="00890E20">
      <w:pPr>
        <w:spacing w:line="264" w:lineRule="auto"/>
        <w:rPr>
          <w:b/>
          <w:i/>
          <w:noProof/>
          <w:color w:val="000099"/>
          <w:sz w:val="12"/>
          <w:szCs w:val="12"/>
        </w:rPr>
      </w:pPr>
    </w:p>
    <w:p w:rsidR="00890E20" w:rsidRDefault="00890E20">
      <w:pPr>
        <w:spacing w:line="264" w:lineRule="auto"/>
        <w:rPr>
          <w:b/>
          <w:i/>
          <w:noProof/>
          <w:color w:val="000099"/>
          <w:sz w:val="12"/>
          <w:szCs w:val="12"/>
        </w:rPr>
      </w:pPr>
    </w:p>
    <w:p w:rsidR="00890E20" w:rsidRDefault="00890E20">
      <w:pPr>
        <w:spacing w:line="264" w:lineRule="auto"/>
        <w:rPr>
          <w:b/>
          <w:i/>
          <w:noProof/>
          <w:color w:val="000099"/>
          <w:sz w:val="12"/>
          <w:szCs w:val="12"/>
        </w:rPr>
      </w:pPr>
    </w:p>
    <w:p w:rsidR="00890E20" w:rsidRPr="00D367D6" w:rsidRDefault="00D367D6" w:rsidP="00D367D6">
      <w:pPr>
        <w:spacing w:line="264" w:lineRule="auto"/>
        <w:jc w:val="center"/>
        <w:rPr>
          <w:b/>
          <w:noProof/>
        </w:rPr>
      </w:pPr>
      <w:r w:rsidRPr="00D367D6">
        <w:rPr>
          <w:b/>
          <w:noProof/>
        </w:rPr>
        <w:t>Advisor’s Role in Student Led Conferences</w:t>
      </w:r>
    </w:p>
    <w:p w:rsidR="00D367D6" w:rsidRDefault="00D367D6" w:rsidP="00D367D6">
      <w:pPr>
        <w:spacing w:line="264" w:lineRule="auto"/>
      </w:pPr>
    </w:p>
    <w:p w:rsidR="00D367D6" w:rsidRDefault="00D367D6" w:rsidP="00D367D6">
      <w:pPr>
        <w:spacing w:line="264" w:lineRule="auto"/>
      </w:pPr>
      <w:r>
        <w:t>Advisor’s role:</w:t>
      </w:r>
    </w:p>
    <w:p w:rsidR="00D367D6" w:rsidRDefault="00D367D6" w:rsidP="00D367D6">
      <w:pPr>
        <w:spacing w:line="264" w:lineRule="auto"/>
      </w:pPr>
    </w:p>
    <w:p w:rsidR="00D367D6" w:rsidRDefault="00D367D6" w:rsidP="00D367D6">
      <w:pPr>
        <w:pStyle w:val="ListParagraph"/>
        <w:numPr>
          <w:ilvl w:val="0"/>
          <w:numId w:val="12"/>
        </w:numPr>
        <w:spacing w:line="264" w:lineRule="auto"/>
      </w:pPr>
      <w:r>
        <w:t xml:space="preserve">Facilitator.  </w:t>
      </w:r>
      <w:proofErr w:type="gramStart"/>
      <w:r>
        <w:t>Advisor’s</w:t>
      </w:r>
      <w:proofErr w:type="gramEnd"/>
      <w:r>
        <w:t xml:space="preserve"> should help students when they are trying to make points, but only provide information that has been discussed between the advisee and advisor.  All questions should be directed to and answered by the student.  However, the advisor may be the only person able to answer a question from time to time.  In those cases, please answer and then redirect the focus of the parent onto the meeting with their child.  Inform the parents there will be time at the end to speak with you if necessary once their child is done.</w:t>
      </w:r>
    </w:p>
    <w:p w:rsidR="00D367D6" w:rsidRDefault="00D367D6" w:rsidP="00D367D6">
      <w:pPr>
        <w:pStyle w:val="ListParagraph"/>
        <w:spacing w:line="264" w:lineRule="auto"/>
      </w:pPr>
    </w:p>
    <w:p w:rsidR="00D367D6" w:rsidRDefault="00D367D6" w:rsidP="00D367D6">
      <w:pPr>
        <w:pStyle w:val="ListParagraph"/>
        <w:numPr>
          <w:ilvl w:val="0"/>
          <w:numId w:val="12"/>
        </w:numPr>
        <w:spacing w:line="264" w:lineRule="auto"/>
      </w:pPr>
      <w:r>
        <w:t xml:space="preserve">Recorder.  </w:t>
      </w:r>
      <w:proofErr w:type="gramStart"/>
      <w:r>
        <w:t>Advisor’s</w:t>
      </w:r>
      <w:proofErr w:type="gramEnd"/>
      <w:r>
        <w:t xml:space="preserve"> should keep bulleted notes and record important information from the meeting on the attached note taking sheet</w:t>
      </w:r>
      <w:r w:rsidR="00445427">
        <w:t xml:space="preserve"> in the appropriate area</w:t>
      </w:r>
      <w:r>
        <w:t xml:space="preserve">.  </w:t>
      </w:r>
      <w:r w:rsidR="00445427">
        <w:t xml:space="preserve">Summarize academic and LE progress in the appropriate box.  </w:t>
      </w:r>
      <w:r>
        <w:t xml:space="preserve">Record questions that come up off to the side and go over them at the end of the conference.  Record the goals </w:t>
      </w:r>
      <w:r w:rsidR="00445427">
        <w:t>in the appropriate box</w:t>
      </w:r>
      <w:r>
        <w:t xml:space="preserve">.  </w:t>
      </w:r>
      <w:r w:rsidR="00445427">
        <w:t>Write any plan for change or suggestions that are made in the “</w:t>
      </w:r>
      <w:r w:rsidR="00A91E35">
        <w:t>Resolutions/</w:t>
      </w:r>
      <w:r w:rsidR="00445427">
        <w:t>Action Plan box” to note expectations of student, parent and school.  (</w:t>
      </w:r>
      <w:proofErr w:type="spellStart"/>
      <w:r w:rsidR="00445427">
        <w:t>ie</w:t>
      </w:r>
      <w:proofErr w:type="spellEnd"/>
      <w:r w:rsidR="00445427">
        <w:t>. advisor will sign agenda each day, student will stay after school on Monday’s, parent will call advisor Wednesday mornings to do conference call with student and advisor)</w:t>
      </w:r>
      <w:r w:rsidR="00A91E35">
        <w:t xml:space="preserve"> </w:t>
      </w:r>
      <w:r>
        <w:t xml:space="preserve">At the end of the conference, review the notes with the student and </w:t>
      </w:r>
      <w:proofErr w:type="gramStart"/>
      <w:r>
        <w:t>parent,</w:t>
      </w:r>
      <w:proofErr w:type="gramEnd"/>
      <w:r>
        <w:t xml:space="preserve"> write any other suggestions or comments that come up onto the sheet at the bottom.  All parties sign.  Make a copy for the parents</w:t>
      </w:r>
      <w:r w:rsidR="001411FC">
        <w:t xml:space="preserve">, student and Mr. Fulton </w:t>
      </w:r>
      <w:r>
        <w:t xml:space="preserve">and give to each before the parent leaves.  </w:t>
      </w:r>
    </w:p>
    <w:p w:rsidR="00D367D6" w:rsidRDefault="00D367D6" w:rsidP="00D367D6">
      <w:pPr>
        <w:spacing w:line="264" w:lineRule="auto"/>
      </w:pPr>
    </w:p>
    <w:p w:rsidR="00D367D6" w:rsidRDefault="00D367D6" w:rsidP="00D367D6">
      <w:pPr>
        <w:pStyle w:val="ListParagraph"/>
        <w:numPr>
          <w:ilvl w:val="0"/>
          <w:numId w:val="12"/>
        </w:numPr>
        <w:spacing w:line="264" w:lineRule="auto"/>
      </w:pPr>
      <w:r>
        <w:t>Scheduler.  Some parents will want to meet with academic teachers to discuss concerns or get recommendations for improvement.  If you know that teachers are available (plan period) then you may set that up.  Otherwise, please take the contact information from the parent and send an email to your colleague stating the request and providing the contact information.  Be sure to “cc” the parent on the request so they can see that you have followed up with their request.</w:t>
      </w:r>
    </w:p>
    <w:p w:rsidR="00D367D6" w:rsidRDefault="00D367D6" w:rsidP="00D367D6">
      <w:pPr>
        <w:spacing w:line="264" w:lineRule="auto"/>
      </w:pPr>
    </w:p>
    <w:p w:rsidR="00D367D6" w:rsidRDefault="00D367D6" w:rsidP="00D367D6">
      <w:pPr>
        <w:spacing w:line="264" w:lineRule="auto"/>
      </w:pPr>
      <w:r>
        <w:t xml:space="preserve">If you have questions or are in a situation that you feel you need administrative assistance, please contact me immediately.  Phone/text: 860-324-4802, email: </w:t>
      </w:r>
      <w:hyperlink r:id="rId9" w:history="1">
        <w:r w:rsidRPr="002E24CC">
          <w:rPr>
            <w:rStyle w:val="Hyperlink"/>
          </w:rPr>
          <w:t>begar001@hartfordschools.org</w:t>
        </w:r>
      </w:hyperlink>
    </w:p>
    <w:p w:rsidR="00D367D6" w:rsidRDefault="00D367D6" w:rsidP="00D367D6">
      <w:pPr>
        <w:spacing w:line="264" w:lineRule="auto"/>
      </w:pPr>
    </w:p>
    <w:p w:rsidR="00D367D6" w:rsidRDefault="00D367D6" w:rsidP="00D367D6">
      <w:pPr>
        <w:spacing w:line="264" w:lineRule="auto"/>
      </w:pPr>
      <w:r>
        <w:t>Rich</w:t>
      </w:r>
    </w:p>
    <w:p w:rsidR="00D367D6" w:rsidRDefault="00D367D6" w:rsidP="00D367D6">
      <w:pPr>
        <w:spacing w:line="264" w:lineRule="auto"/>
        <w:rPr>
          <w:noProof/>
        </w:rPr>
      </w:pPr>
    </w:p>
    <w:p w:rsidR="00D367D6" w:rsidRDefault="00D367D6" w:rsidP="00A91E35">
      <w:pPr>
        <w:spacing w:line="264" w:lineRule="auto"/>
        <w:jc w:val="center"/>
        <w:rPr>
          <w:noProof/>
        </w:rPr>
      </w:pPr>
      <w:r w:rsidRPr="00D367D6">
        <w:rPr>
          <w:noProof/>
        </w:rPr>
        <w:lastRenderedPageBreak/>
        <w:drawing>
          <wp:inline distT="0" distB="0" distL="0" distR="0">
            <wp:extent cx="5200650" cy="1419225"/>
            <wp:effectExtent l="19050" t="0" r="0" b="0"/>
            <wp:docPr id="1" name="Picture 2" descr="logofinal-lower resRGBw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ower resRGBw_background"/>
                    <pic:cNvPicPr>
                      <a:picLocks noChangeAspect="1" noChangeArrowheads="1"/>
                    </pic:cNvPicPr>
                  </pic:nvPicPr>
                  <pic:blipFill>
                    <a:blip r:embed="rId8" cstate="print">
                      <a:clrChange>
                        <a:clrFrom>
                          <a:srgbClr val="003151"/>
                        </a:clrFrom>
                        <a:clrTo>
                          <a:srgbClr val="003151">
                            <a:alpha val="0"/>
                          </a:srgbClr>
                        </a:clrTo>
                      </a:clrChange>
                    </a:blip>
                    <a:srcRect/>
                    <a:stretch>
                      <a:fillRect/>
                    </a:stretch>
                  </pic:blipFill>
                  <pic:spPr bwMode="auto">
                    <a:xfrm>
                      <a:off x="0" y="0"/>
                      <a:ext cx="5200650" cy="1419225"/>
                    </a:xfrm>
                    <a:prstGeom prst="rect">
                      <a:avLst/>
                    </a:prstGeom>
                    <a:noFill/>
                    <a:ln w="9525">
                      <a:noFill/>
                      <a:miter lim="800000"/>
                      <a:headEnd/>
                      <a:tailEnd/>
                    </a:ln>
                  </pic:spPr>
                </pic:pic>
              </a:graphicData>
            </a:graphic>
          </wp:inline>
        </w:drawing>
      </w:r>
    </w:p>
    <w:p w:rsidR="00D367D6" w:rsidRPr="00A91E35" w:rsidRDefault="00D367D6" w:rsidP="00A91E35">
      <w:pPr>
        <w:spacing w:line="264" w:lineRule="auto"/>
        <w:jc w:val="center"/>
        <w:rPr>
          <w:b/>
          <w:noProof/>
        </w:rPr>
      </w:pPr>
      <w:r w:rsidRPr="00D367D6">
        <w:rPr>
          <w:b/>
          <w:noProof/>
        </w:rPr>
        <w:t>Student Led Conferences Note sheet</w:t>
      </w:r>
    </w:p>
    <w:p w:rsidR="00D367D6" w:rsidRDefault="00445427" w:rsidP="00D367D6">
      <w:pPr>
        <w:spacing w:line="264" w:lineRule="auto"/>
        <w:rPr>
          <w:noProof/>
        </w:rPr>
      </w:pPr>
      <w:r>
        <w:rPr>
          <w:noProof/>
        </w:rPr>
        <w:t xml:space="preserve">Student name:                                                                                                                                     </w:t>
      </w:r>
      <w:r w:rsidR="00D367D6">
        <w:rPr>
          <w:noProof/>
        </w:rPr>
        <w:t>Date:</w:t>
      </w:r>
    </w:p>
    <w:p w:rsidR="00D367D6" w:rsidRDefault="00435E25" w:rsidP="00D367D6">
      <w:pPr>
        <w:spacing w:line="264" w:lineRule="auto"/>
        <w:rPr>
          <w:noProof/>
        </w:rPr>
      </w:pPr>
      <w:r>
        <w:rPr>
          <w:noProof/>
          <w:lang w:eastAsia="zh-TW"/>
        </w:rPr>
        <w:pict>
          <v:shapetype id="_x0000_t202" coordsize="21600,21600" o:spt="202" path="m,l,21600r21600,l21600,xe">
            <v:stroke joinstyle="miter"/>
            <v:path gradientshapeok="t" o:connecttype="rect"/>
          </v:shapetype>
          <v:shape id="_x0000_s1029" type="#_x0000_t202" style="position:absolute;margin-left:323.25pt;margin-top:11.75pt;width:216.6pt;height:203.25pt;z-index:251660288;mso-width-relative:margin;mso-height-relative:margin">
            <v:textbox style="mso-next-textbox:#_x0000_s1029">
              <w:txbxContent>
                <w:p w:rsidR="00445427" w:rsidRPr="00445427" w:rsidRDefault="00445427">
                  <w:pPr>
                    <w:rPr>
                      <w:b/>
                      <w:sz w:val="22"/>
                      <w:szCs w:val="22"/>
                    </w:rPr>
                  </w:pPr>
                  <w:r w:rsidRPr="00445427">
                    <w:rPr>
                      <w:b/>
                      <w:sz w:val="22"/>
                      <w:szCs w:val="22"/>
                    </w:rPr>
                    <w:t>Parent questions:</w:t>
                  </w:r>
                </w:p>
              </w:txbxContent>
            </v:textbox>
          </v:shape>
        </w:pict>
      </w:r>
      <w:r>
        <w:rPr>
          <w:noProof/>
        </w:rPr>
        <w:pict>
          <v:shape id="_x0000_s1030" type="#_x0000_t202" style="position:absolute;margin-left:-6.75pt;margin-top:11.75pt;width:319.5pt;height:203.25pt;z-index:251661312;mso-width-relative:margin;mso-height-relative:margin">
            <v:textbox style="mso-next-textbox:#_x0000_s1030">
              <w:txbxContent>
                <w:p w:rsidR="00445427" w:rsidRPr="00445427" w:rsidRDefault="00445427" w:rsidP="00445427">
                  <w:pPr>
                    <w:rPr>
                      <w:b/>
                      <w:sz w:val="22"/>
                      <w:szCs w:val="22"/>
                    </w:rPr>
                  </w:pPr>
                  <w:r w:rsidRPr="00445427">
                    <w:rPr>
                      <w:b/>
                      <w:sz w:val="22"/>
                      <w:szCs w:val="22"/>
                    </w:rPr>
                    <w:t>Academic progress:</w:t>
                  </w: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r w:rsidRPr="00445427">
                    <w:rPr>
                      <w:b/>
                      <w:sz w:val="22"/>
                      <w:szCs w:val="22"/>
                    </w:rPr>
                    <w:t>Learner Expectation progress:</w:t>
                  </w:r>
                </w:p>
              </w:txbxContent>
            </v:textbox>
          </v:shape>
        </w:pict>
      </w: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435E25" w:rsidP="00D367D6">
      <w:pPr>
        <w:spacing w:line="264" w:lineRule="auto"/>
        <w:rPr>
          <w:noProof/>
        </w:rPr>
      </w:pPr>
      <w:r>
        <w:rPr>
          <w:noProof/>
        </w:rPr>
        <w:pict>
          <v:shape id="_x0000_s1032" type="#_x0000_t202" style="position:absolute;margin-left:236.25pt;margin-top:14.45pt;width:303.6pt;height:203.25pt;z-index:251663360;mso-width-relative:margin;mso-height-relative:margin">
            <v:textbox>
              <w:txbxContent>
                <w:p w:rsidR="00445427" w:rsidRPr="00445427" w:rsidRDefault="00A91E35" w:rsidP="00445427">
                  <w:pPr>
                    <w:rPr>
                      <w:b/>
                      <w:sz w:val="22"/>
                      <w:szCs w:val="22"/>
                    </w:rPr>
                  </w:pPr>
                  <w:r>
                    <w:rPr>
                      <w:b/>
                      <w:sz w:val="22"/>
                      <w:szCs w:val="22"/>
                    </w:rPr>
                    <w:t>Resolutions/</w:t>
                  </w:r>
                  <w:r w:rsidR="00445427" w:rsidRPr="00445427">
                    <w:rPr>
                      <w:b/>
                      <w:sz w:val="22"/>
                      <w:szCs w:val="22"/>
                    </w:rPr>
                    <w:t>Action Plan:</w:t>
                  </w:r>
                </w:p>
              </w:txbxContent>
            </v:textbox>
          </v:shape>
        </w:pict>
      </w:r>
      <w:r>
        <w:rPr>
          <w:noProof/>
        </w:rPr>
        <w:pict>
          <v:shape id="_x0000_s1031" type="#_x0000_t202" style="position:absolute;margin-left:-6.75pt;margin-top:14.45pt;width:229.5pt;height:203.25pt;z-index:251662336;mso-width-relative:margin;mso-height-relative:margin">
            <v:textbox>
              <w:txbxContent>
                <w:p w:rsidR="00445427" w:rsidRPr="00445427" w:rsidRDefault="00445427" w:rsidP="00445427">
                  <w:pPr>
                    <w:rPr>
                      <w:b/>
                      <w:sz w:val="22"/>
                      <w:szCs w:val="22"/>
                    </w:rPr>
                  </w:pPr>
                  <w:r w:rsidRPr="00445427">
                    <w:rPr>
                      <w:b/>
                      <w:sz w:val="22"/>
                      <w:szCs w:val="22"/>
                    </w:rPr>
                    <w:t>Academic goals:</w:t>
                  </w: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p>
                <w:p w:rsidR="00445427" w:rsidRPr="00445427" w:rsidRDefault="00445427" w:rsidP="00445427">
                  <w:pPr>
                    <w:rPr>
                      <w:b/>
                      <w:sz w:val="22"/>
                      <w:szCs w:val="22"/>
                    </w:rPr>
                  </w:pPr>
                  <w:r w:rsidRPr="00445427">
                    <w:rPr>
                      <w:b/>
                      <w:sz w:val="22"/>
                      <w:szCs w:val="22"/>
                    </w:rPr>
                    <w:t>Learner Expectation goals:</w:t>
                  </w:r>
                </w:p>
              </w:txbxContent>
            </v:textbox>
          </v:shape>
        </w:pict>
      </w: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D367D6" w:rsidRDefault="00D367D6" w:rsidP="00D367D6">
      <w:pPr>
        <w:spacing w:line="264" w:lineRule="auto"/>
        <w:rPr>
          <w:noProof/>
        </w:rPr>
      </w:pPr>
    </w:p>
    <w:p w:rsidR="00445427" w:rsidRDefault="00445427" w:rsidP="00D367D6">
      <w:pPr>
        <w:spacing w:line="264" w:lineRule="auto"/>
        <w:rPr>
          <w:noProof/>
        </w:rPr>
      </w:pPr>
    </w:p>
    <w:p w:rsidR="00445427" w:rsidRDefault="00445427" w:rsidP="00D367D6">
      <w:pPr>
        <w:spacing w:line="264" w:lineRule="auto"/>
        <w:rPr>
          <w:noProof/>
        </w:rPr>
      </w:pPr>
    </w:p>
    <w:p w:rsidR="00445427" w:rsidRDefault="00445427" w:rsidP="00D367D6">
      <w:pPr>
        <w:spacing w:line="264" w:lineRule="auto"/>
        <w:rPr>
          <w:noProof/>
        </w:rPr>
      </w:pPr>
    </w:p>
    <w:p w:rsidR="00445427" w:rsidRDefault="00445427" w:rsidP="00D367D6">
      <w:pPr>
        <w:spacing w:line="264" w:lineRule="auto"/>
        <w:rPr>
          <w:noProof/>
        </w:rPr>
      </w:pPr>
    </w:p>
    <w:p w:rsidR="00445427" w:rsidRDefault="00445427" w:rsidP="00D367D6">
      <w:pPr>
        <w:spacing w:line="264" w:lineRule="auto"/>
        <w:rPr>
          <w:noProof/>
        </w:rPr>
      </w:pPr>
    </w:p>
    <w:p w:rsidR="00445427" w:rsidRDefault="00445427" w:rsidP="00D367D6">
      <w:pPr>
        <w:spacing w:line="264" w:lineRule="auto"/>
        <w:rPr>
          <w:noProof/>
        </w:rPr>
      </w:pPr>
    </w:p>
    <w:p w:rsidR="00445427" w:rsidRDefault="00435E25" w:rsidP="00D367D6">
      <w:pPr>
        <w:spacing w:line="264" w:lineRule="auto"/>
        <w:rPr>
          <w:noProof/>
        </w:rPr>
      </w:pPr>
      <w:r>
        <w:rPr>
          <w:noProof/>
        </w:rPr>
        <w:pict>
          <v:shape id="_x0000_s1033" type="#_x0000_t202" style="position:absolute;margin-left:-6.75pt;margin-top:2.1pt;width:546.6pt;height:69pt;z-index:251664384;mso-width-relative:margin;mso-height-relative:margin">
            <v:textbox>
              <w:txbxContent>
                <w:p w:rsidR="00A91E35" w:rsidRPr="00445427" w:rsidRDefault="00A91E35" w:rsidP="00A91E35">
                  <w:pPr>
                    <w:rPr>
                      <w:b/>
                      <w:sz w:val="22"/>
                      <w:szCs w:val="22"/>
                    </w:rPr>
                  </w:pPr>
                  <w:r>
                    <w:rPr>
                      <w:b/>
                      <w:sz w:val="22"/>
                      <w:szCs w:val="22"/>
                    </w:rPr>
                    <w:t>Other</w:t>
                  </w:r>
                  <w:r w:rsidRPr="00445427">
                    <w:rPr>
                      <w:b/>
                      <w:sz w:val="22"/>
                      <w:szCs w:val="22"/>
                    </w:rPr>
                    <w:t>:</w:t>
                  </w:r>
                </w:p>
              </w:txbxContent>
            </v:textbox>
          </v:shape>
        </w:pict>
      </w:r>
    </w:p>
    <w:p w:rsidR="00445427" w:rsidRDefault="00445427" w:rsidP="00D367D6">
      <w:pPr>
        <w:spacing w:line="264" w:lineRule="auto"/>
        <w:rPr>
          <w:noProof/>
        </w:rPr>
      </w:pPr>
    </w:p>
    <w:p w:rsidR="00A91E35" w:rsidRDefault="00A91E35" w:rsidP="00D367D6">
      <w:pPr>
        <w:spacing w:line="264" w:lineRule="auto"/>
        <w:rPr>
          <w:b/>
          <w:noProof/>
          <w:sz w:val="20"/>
          <w:szCs w:val="20"/>
        </w:rPr>
      </w:pPr>
    </w:p>
    <w:p w:rsidR="00A91E35" w:rsidRDefault="00A91E35" w:rsidP="00D367D6">
      <w:pPr>
        <w:spacing w:line="264" w:lineRule="auto"/>
        <w:rPr>
          <w:b/>
          <w:noProof/>
          <w:sz w:val="20"/>
          <w:szCs w:val="20"/>
        </w:rPr>
      </w:pPr>
    </w:p>
    <w:p w:rsidR="00A91E35" w:rsidRDefault="00A91E35" w:rsidP="00D367D6">
      <w:pPr>
        <w:spacing w:line="264" w:lineRule="auto"/>
        <w:rPr>
          <w:b/>
          <w:noProof/>
          <w:sz w:val="20"/>
          <w:szCs w:val="20"/>
        </w:rPr>
      </w:pPr>
    </w:p>
    <w:p w:rsidR="00A91E35" w:rsidRDefault="00A91E35" w:rsidP="00D367D6">
      <w:pPr>
        <w:spacing w:line="264" w:lineRule="auto"/>
        <w:rPr>
          <w:b/>
          <w:noProof/>
          <w:sz w:val="20"/>
          <w:szCs w:val="20"/>
        </w:rPr>
      </w:pPr>
    </w:p>
    <w:p w:rsidR="00A91E35" w:rsidRDefault="00A91E35" w:rsidP="00D367D6">
      <w:pPr>
        <w:spacing w:line="264" w:lineRule="auto"/>
        <w:rPr>
          <w:b/>
          <w:noProof/>
          <w:sz w:val="20"/>
          <w:szCs w:val="20"/>
        </w:rPr>
      </w:pPr>
    </w:p>
    <w:p w:rsidR="00D367D6" w:rsidRPr="00445427" w:rsidRDefault="00445427" w:rsidP="00D367D6">
      <w:pPr>
        <w:spacing w:line="264" w:lineRule="auto"/>
        <w:rPr>
          <w:rFonts w:ascii="Book Antiqua" w:hAnsi="Book Antiqua"/>
          <w:b/>
          <w:bCs/>
          <w:sz w:val="20"/>
          <w:szCs w:val="20"/>
        </w:rPr>
      </w:pPr>
      <w:r w:rsidRPr="00445427">
        <w:rPr>
          <w:b/>
          <w:noProof/>
          <w:sz w:val="20"/>
          <w:szCs w:val="20"/>
        </w:rPr>
        <w:t>Signatures:</w:t>
      </w:r>
      <w:r w:rsidRPr="00445427">
        <w:rPr>
          <w:rFonts w:ascii="Book Antiqua" w:hAnsi="Book Antiqua"/>
          <w:b/>
          <w:bCs/>
          <w:sz w:val="20"/>
          <w:szCs w:val="20"/>
        </w:rPr>
        <w:t xml:space="preserve"> </w:t>
      </w:r>
    </w:p>
    <w:p w:rsidR="00D367D6" w:rsidRPr="00445427" w:rsidRDefault="00D367D6" w:rsidP="00D367D6">
      <w:pPr>
        <w:spacing w:line="264" w:lineRule="auto"/>
        <w:rPr>
          <w:noProof/>
          <w:sz w:val="20"/>
          <w:szCs w:val="20"/>
        </w:rPr>
      </w:pPr>
    </w:p>
    <w:p w:rsidR="00D367D6" w:rsidRPr="00445427" w:rsidRDefault="00D367D6" w:rsidP="00D367D6">
      <w:pPr>
        <w:spacing w:line="264" w:lineRule="auto"/>
        <w:rPr>
          <w:rFonts w:ascii="Book Antiqua" w:hAnsi="Book Antiqua"/>
          <w:bCs/>
          <w:sz w:val="20"/>
          <w:szCs w:val="20"/>
        </w:rPr>
      </w:pPr>
      <w:r w:rsidRPr="00445427">
        <w:rPr>
          <w:rFonts w:ascii="Book Antiqua" w:hAnsi="Book Antiqua"/>
          <w:bCs/>
          <w:sz w:val="20"/>
          <w:szCs w:val="20"/>
        </w:rPr>
        <w:t xml:space="preserve">__________________________    </w:t>
      </w:r>
      <w:r w:rsidR="00445427">
        <w:rPr>
          <w:rFonts w:ascii="Book Antiqua" w:hAnsi="Book Antiqua"/>
          <w:bCs/>
          <w:sz w:val="20"/>
          <w:szCs w:val="20"/>
        </w:rPr>
        <w:tab/>
      </w:r>
      <w:r w:rsidR="00445427">
        <w:rPr>
          <w:rFonts w:ascii="Book Antiqua" w:hAnsi="Book Antiqua"/>
          <w:bCs/>
          <w:sz w:val="20"/>
          <w:szCs w:val="20"/>
        </w:rPr>
        <w:tab/>
      </w:r>
      <w:r w:rsidRPr="00445427">
        <w:rPr>
          <w:rFonts w:ascii="Book Antiqua" w:hAnsi="Book Antiqua"/>
          <w:bCs/>
          <w:sz w:val="20"/>
          <w:szCs w:val="20"/>
        </w:rPr>
        <w:t xml:space="preserve">___________________________   </w:t>
      </w:r>
      <w:r w:rsidR="00445427">
        <w:rPr>
          <w:rFonts w:ascii="Book Antiqua" w:hAnsi="Book Antiqua"/>
          <w:bCs/>
          <w:sz w:val="20"/>
          <w:szCs w:val="20"/>
        </w:rPr>
        <w:tab/>
      </w:r>
      <w:r w:rsidR="00445427">
        <w:rPr>
          <w:rFonts w:ascii="Book Antiqua" w:hAnsi="Book Antiqua"/>
          <w:bCs/>
          <w:sz w:val="20"/>
          <w:szCs w:val="20"/>
        </w:rPr>
        <w:tab/>
      </w:r>
      <w:r w:rsidRPr="00445427">
        <w:rPr>
          <w:rFonts w:ascii="Book Antiqua" w:hAnsi="Book Antiqua"/>
          <w:bCs/>
          <w:sz w:val="20"/>
          <w:szCs w:val="20"/>
        </w:rPr>
        <w:t>___________________________</w:t>
      </w:r>
    </w:p>
    <w:p w:rsidR="00D367D6" w:rsidRPr="00445427" w:rsidRDefault="00D367D6" w:rsidP="00D367D6">
      <w:pPr>
        <w:spacing w:line="264" w:lineRule="auto"/>
        <w:rPr>
          <w:rFonts w:ascii="Book Antiqua" w:hAnsi="Book Antiqua"/>
          <w:bCs/>
          <w:sz w:val="20"/>
          <w:szCs w:val="20"/>
        </w:rPr>
      </w:pPr>
      <w:r w:rsidRPr="00445427">
        <w:rPr>
          <w:rFonts w:ascii="Book Antiqua" w:hAnsi="Book Antiqua"/>
          <w:bCs/>
          <w:sz w:val="20"/>
          <w:szCs w:val="20"/>
        </w:rPr>
        <w:t xml:space="preserve">             (</w:t>
      </w:r>
      <w:proofErr w:type="gramStart"/>
      <w:r w:rsidRPr="00445427">
        <w:rPr>
          <w:rFonts w:ascii="Book Antiqua" w:hAnsi="Book Antiqua"/>
          <w:bCs/>
          <w:sz w:val="20"/>
          <w:szCs w:val="20"/>
        </w:rPr>
        <w:t>student</w:t>
      </w:r>
      <w:proofErr w:type="gramEnd"/>
      <w:r w:rsidRPr="00445427">
        <w:rPr>
          <w:rFonts w:ascii="Book Antiqua" w:hAnsi="Book Antiqua"/>
          <w:bCs/>
          <w:sz w:val="20"/>
          <w:szCs w:val="20"/>
        </w:rPr>
        <w:t xml:space="preserve">)                                            </w:t>
      </w:r>
      <w:r w:rsidR="00445427">
        <w:rPr>
          <w:rFonts w:ascii="Book Antiqua" w:hAnsi="Book Antiqua"/>
          <w:bCs/>
          <w:sz w:val="20"/>
          <w:szCs w:val="20"/>
        </w:rPr>
        <w:t xml:space="preserve">               </w:t>
      </w:r>
      <w:r w:rsidRPr="00445427">
        <w:rPr>
          <w:rFonts w:ascii="Book Antiqua" w:hAnsi="Book Antiqua"/>
          <w:bCs/>
          <w:sz w:val="20"/>
          <w:szCs w:val="20"/>
        </w:rPr>
        <w:t xml:space="preserve"> (</w:t>
      </w:r>
      <w:proofErr w:type="gramStart"/>
      <w:r w:rsidRPr="00445427">
        <w:rPr>
          <w:rFonts w:ascii="Book Antiqua" w:hAnsi="Book Antiqua"/>
          <w:bCs/>
          <w:sz w:val="20"/>
          <w:szCs w:val="20"/>
        </w:rPr>
        <w:t>parent</w:t>
      </w:r>
      <w:proofErr w:type="gramEnd"/>
      <w:r w:rsidRPr="00445427">
        <w:rPr>
          <w:rFonts w:ascii="Book Antiqua" w:hAnsi="Book Antiqua"/>
          <w:bCs/>
          <w:sz w:val="20"/>
          <w:szCs w:val="20"/>
        </w:rPr>
        <w:t xml:space="preserve">)                                       </w:t>
      </w:r>
      <w:r w:rsidR="00445427">
        <w:rPr>
          <w:rFonts w:ascii="Book Antiqua" w:hAnsi="Book Antiqua"/>
          <w:bCs/>
          <w:sz w:val="20"/>
          <w:szCs w:val="20"/>
        </w:rPr>
        <w:t xml:space="preserve">                      </w:t>
      </w:r>
      <w:r w:rsidRPr="00445427">
        <w:rPr>
          <w:rFonts w:ascii="Book Antiqua" w:hAnsi="Book Antiqua"/>
          <w:bCs/>
          <w:sz w:val="20"/>
          <w:szCs w:val="20"/>
        </w:rPr>
        <w:t xml:space="preserve"> (</w:t>
      </w:r>
      <w:proofErr w:type="gramStart"/>
      <w:r w:rsidRPr="00445427">
        <w:rPr>
          <w:rFonts w:ascii="Book Antiqua" w:hAnsi="Book Antiqua"/>
          <w:bCs/>
          <w:sz w:val="20"/>
          <w:szCs w:val="20"/>
        </w:rPr>
        <w:t>advisor</w:t>
      </w:r>
      <w:proofErr w:type="gramEnd"/>
      <w:r w:rsidRPr="00445427">
        <w:rPr>
          <w:rFonts w:ascii="Book Antiqua" w:hAnsi="Book Antiqua"/>
          <w:bCs/>
          <w:sz w:val="20"/>
          <w:szCs w:val="20"/>
        </w:rPr>
        <w:t>)</w:t>
      </w:r>
    </w:p>
    <w:sectPr w:rsidR="00D367D6" w:rsidRPr="00445427" w:rsidSect="00A91E35">
      <w:pgSz w:w="12240" w:h="15840" w:code="1"/>
      <w:pgMar w:top="630" w:right="1440" w:bottom="490" w:left="72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B7F" w:rsidRDefault="006A0B7F">
      <w:r>
        <w:separator/>
      </w:r>
    </w:p>
  </w:endnote>
  <w:endnote w:type="continuationSeparator" w:id="0">
    <w:p w:rsidR="006A0B7F" w:rsidRDefault="006A0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B7F" w:rsidRDefault="006A0B7F">
      <w:r>
        <w:separator/>
      </w:r>
    </w:p>
  </w:footnote>
  <w:footnote w:type="continuationSeparator" w:id="0">
    <w:p w:rsidR="006A0B7F" w:rsidRDefault="006A0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83B59"/>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4A25D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23EC4C84"/>
    <w:multiLevelType w:val="hybridMultilevel"/>
    <w:tmpl w:val="4EE414BC"/>
    <w:lvl w:ilvl="0" w:tplc="CE869868">
      <w:start w:val="1"/>
      <w:numFmt w:val="bullet"/>
      <w:lvlText w:val=""/>
      <w:lvlJc w:val="left"/>
      <w:pPr>
        <w:tabs>
          <w:tab w:val="num" w:pos="720"/>
        </w:tabs>
        <w:ind w:left="720" w:hanging="360"/>
      </w:pPr>
      <w:rPr>
        <w:rFonts w:ascii="Symbol" w:hAnsi="Symbol" w:hint="default"/>
        <w:sz w:val="20"/>
      </w:rPr>
    </w:lvl>
    <w:lvl w:ilvl="1" w:tplc="60B2F934" w:tentative="1">
      <w:start w:val="1"/>
      <w:numFmt w:val="bullet"/>
      <w:lvlText w:val="o"/>
      <w:lvlJc w:val="left"/>
      <w:pPr>
        <w:tabs>
          <w:tab w:val="num" w:pos="1440"/>
        </w:tabs>
        <w:ind w:left="1440" w:hanging="360"/>
      </w:pPr>
      <w:rPr>
        <w:rFonts w:ascii="Courier New" w:hAnsi="Courier New" w:hint="default"/>
        <w:sz w:val="20"/>
      </w:rPr>
    </w:lvl>
    <w:lvl w:ilvl="2" w:tplc="DAC8AC54" w:tentative="1">
      <w:start w:val="1"/>
      <w:numFmt w:val="bullet"/>
      <w:lvlText w:val=""/>
      <w:lvlJc w:val="left"/>
      <w:pPr>
        <w:tabs>
          <w:tab w:val="num" w:pos="2160"/>
        </w:tabs>
        <w:ind w:left="2160" w:hanging="360"/>
      </w:pPr>
      <w:rPr>
        <w:rFonts w:ascii="Wingdings" w:hAnsi="Wingdings" w:hint="default"/>
        <w:sz w:val="20"/>
      </w:rPr>
    </w:lvl>
    <w:lvl w:ilvl="3" w:tplc="AFFE11C2" w:tentative="1">
      <w:start w:val="1"/>
      <w:numFmt w:val="bullet"/>
      <w:lvlText w:val=""/>
      <w:lvlJc w:val="left"/>
      <w:pPr>
        <w:tabs>
          <w:tab w:val="num" w:pos="2880"/>
        </w:tabs>
        <w:ind w:left="2880" w:hanging="360"/>
      </w:pPr>
      <w:rPr>
        <w:rFonts w:ascii="Wingdings" w:hAnsi="Wingdings" w:hint="default"/>
        <w:sz w:val="20"/>
      </w:rPr>
    </w:lvl>
    <w:lvl w:ilvl="4" w:tplc="99F86170" w:tentative="1">
      <w:start w:val="1"/>
      <w:numFmt w:val="bullet"/>
      <w:lvlText w:val=""/>
      <w:lvlJc w:val="left"/>
      <w:pPr>
        <w:tabs>
          <w:tab w:val="num" w:pos="3600"/>
        </w:tabs>
        <w:ind w:left="3600" w:hanging="360"/>
      </w:pPr>
      <w:rPr>
        <w:rFonts w:ascii="Wingdings" w:hAnsi="Wingdings" w:hint="default"/>
        <w:sz w:val="20"/>
      </w:rPr>
    </w:lvl>
    <w:lvl w:ilvl="5" w:tplc="74B0E3AC" w:tentative="1">
      <w:start w:val="1"/>
      <w:numFmt w:val="bullet"/>
      <w:lvlText w:val=""/>
      <w:lvlJc w:val="left"/>
      <w:pPr>
        <w:tabs>
          <w:tab w:val="num" w:pos="4320"/>
        </w:tabs>
        <w:ind w:left="4320" w:hanging="360"/>
      </w:pPr>
      <w:rPr>
        <w:rFonts w:ascii="Wingdings" w:hAnsi="Wingdings" w:hint="default"/>
        <w:sz w:val="20"/>
      </w:rPr>
    </w:lvl>
    <w:lvl w:ilvl="6" w:tplc="D3A869D8" w:tentative="1">
      <w:start w:val="1"/>
      <w:numFmt w:val="bullet"/>
      <w:lvlText w:val=""/>
      <w:lvlJc w:val="left"/>
      <w:pPr>
        <w:tabs>
          <w:tab w:val="num" w:pos="5040"/>
        </w:tabs>
        <w:ind w:left="5040" w:hanging="360"/>
      </w:pPr>
      <w:rPr>
        <w:rFonts w:ascii="Wingdings" w:hAnsi="Wingdings" w:hint="default"/>
        <w:sz w:val="20"/>
      </w:rPr>
    </w:lvl>
    <w:lvl w:ilvl="7" w:tplc="EB18A70A" w:tentative="1">
      <w:start w:val="1"/>
      <w:numFmt w:val="bullet"/>
      <w:lvlText w:val=""/>
      <w:lvlJc w:val="left"/>
      <w:pPr>
        <w:tabs>
          <w:tab w:val="num" w:pos="5760"/>
        </w:tabs>
        <w:ind w:left="5760" w:hanging="360"/>
      </w:pPr>
      <w:rPr>
        <w:rFonts w:ascii="Wingdings" w:hAnsi="Wingdings" w:hint="default"/>
        <w:sz w:val="20"/>
      </w:rPr>
    </w:lvl>
    <w:lvl w:ilvl="8" w:tplc="94A4D2E2"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24DF5"/>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64149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nsid w:val="3D051978"/>
    <w:multiLevelType w:val="hybridMultilevel"/>
    <w:tmpl w:val="36CEDCFE"/>
    <w:lvl w:ilvl="0" w:tplc="F86E1A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C8743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4D84095E"/>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8A3883"/>
    <w:multiLevelType w:val="hybridMultilevel"/>
    <w:tmpl w:val="67907E26"/>
    <w:lvl w:ilvl="0" w:tplc="34BC5EE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DB30ED"/>
    <w:multiLevelType w:val="hybridMultilevel"/>
    <w:tmpl w:val="4FF02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996007"/>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E1B1686"/>
    <w:multiLevelType w:val="hybridMultilevel"/>
    <w:tmpl w:val="D71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9"/>
  </w:num>
  <w:num w:numId="6">
    <w:abstractNumId w:val="3"/>
  </w:num>
  <w:num w:numId="7">
    <w:abstractNumId w:val="10"/>
  </w:num>
  <w:num w:numId="8">
    <w:abstractNumId w:val="7"/>
  </w:num>
  <w:num w:numId="9">
    <w:abstractNumId w:val="0"/>
  </w:num>
  <w:num w:numId="10">
    <w:abstractNumId w:val="8"/>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rsids>
    <w:rsidRoot w:val="00B912D6"/>
    <w:rsid w:val="00004820"/>
    <w:rsid w:val="001351C0"/>
    <w:rsid w:val="00135B9E"/>
    <w:rsid w:val="001411FC"/>
    <w:rsid w:val="0015547A"/>
    <w:rsid w:val="00177DCB"/>
    <w:rsid w:val="00193CBF"/>
    <w:rsid w:val="001B4F38"/>
    <w:rsid w:val="001C5950"/>
    <w:rsid w:val="001E41E2"/>
    <w:rsid w:val="001E63FD"/>
    <w:rsid w:val="00202355"/>
    <w:rsid w:val="002A45BB"/>
    <w:rsid w:val="002B341F"/>
    <w:rsid w:val="002C5BD9"/>
    <w:rsid w:val="002D1C77"/>
    <w:rsid w:val="002E233D"/>
    <w:rsid w:val="00300ED7"/>
    <w:rsid w:val="00324970"/>
    <w:rsid w:val="00343E1E"/>
    <w:rsid w:val="00357F9E"/>
    <w:rsid w:val="003709AF"/>
    <w:rsid w:val="00372B27"/>
    <w:rsid w:val="003A0FFE"/>
    <w:rsid w:val="003E68C6"/>
    <w:rsid w:val="00435E25"/>
    <w:rsid w:val="00445427"/>
    <w:rsid w:val="004716A4"/>
    <w:rsid w:val="0048398A"/>
    <w:rsid w:val="00497639"/>
    <w:rsid w:val="004C20EB"/>
    <w:rsid w:val="004D6F0B"/>
    <w:rsid w:val="005960BC"/>
    <w:rsid w:val="005C4C93"/>
    <w:rsid w:val="00610939"/>
    <w:rsid w:val="00637DDA"/>
    <w:rsid w:val="00663678"/>
    <w:rsid w:val="00677C76"/>
    <w:rsid w:val="00685DA3"/>
    <w:rsid w:val="00686E15"/>
    <w:rsid w:val="006A0B7F"/>
    <w:rsid w:val="006C6871"/>
    <w:rsid w:val="00710E2C"/>
    <w:rsid w:val="00724A6B"/>
    <w:rsid w:val="00754696"/>
    <w:rsid w:val="00771EB1"/>
    <w:rsid w:val="007B0E91"/>
    <w:rsid w:val="007D5177"/>
    <w:rsid w:val="00812A46"/>
    <w:rsid w:val="0082267A"/>
    <w:rsid w:val="008456F5"/>
    <w:rsid w:val="00854678"/>
    <w:rsid w:val="0087079C"/>
    <w:rsid w:val="008732EB"/>
    <w:rsid w:val="00890E20"/>
    <w:rsid w:val="008B61F1"/>
    <w:rsid w:val="008E7B44"/>
    <w:rsid w:val="00982DE5"/>
    <w:rsid w:val="009E3276"/>
    <w:rsid w:val="00A2373B"/>
    <w:rsid w:val="00A91E35"/>
    <w:rsid w:val="00AC4C5B"/>
    <w:rsid w:val="00B855CC"/>
    <w:rsid w:val="00B912D6"/>
    <w:rsid w:val="00BE721B"/>
    <w:rsid w:val="00BE7481"/>
    <w:rsid w:val="00BF66C7"/>
    <w:rsid w:val="00C11CC8"/>
    <w:rsid w:val="00C50C38"/>
    <w:rsid w:val="00C60588"/>
    <w:rsid w:val="00CB758B"/>
    <w:rsid w:val="00CC2259"/>
    <w:rsid w:val="00D367D6"/>
    <w:rsid w:val="00D368AA"/>
    <w:rsid w:val="00D70AE3"/>
    <w:rsid w:val="00DC4D9D"/>
    <w:rsid w:val="00E23A50"/>
    <w:rsid w:val="00E27070"/>
    <w:rsid w:val="00E56C7E"/>
    <w:rsid w:val="00E73F5C"/>
    <w:rsid w:val="00E97992"/>
    <w:rsid w:val="00EF66BD"/>
    <w:rsid w:val="00F343C4"/>
    <w:rsid w:val="00F361BE"/>
    <w:rsid w:val="00F65F61"/>
    <w:rsid w:val="00F90F26"/>
    <w:rsid w:val="00FA096B"/>
    <w:rsid w:val="00FD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355"/>
    <w:rPr>
      <w:sz w:val="24"/>
      <w:szCs w:val="24"/>
    </w:rPr>
  </w:style>
  <w:style w:type="paragraph" w:styleId="Heading1">
    <w:name w:val="heading 1"/>
    <w:basedOn w:val="Normal"/>
    <w:next w:val="Normal"/>
    <w:qFormat/>
    <w:rsid w:val="00202355"/>
    <w:pPr>
      <w:keepNext/>
      <w:spacing w:before="240" w:after="60"/>
      <w:outlineLvl w:val="0"/>
    </w:pPr>
    <w:rPr>
      <w:rFonts w:ascii="Arial" w:hAnsi="Arial"/>
      <w:b/>
      <w:kern w:val="28"/>
      <w:sz w:val="28"/>
      <w:szCs w:val="20"/>
    </w:rPr>
  </w:style>
  <w:style w:type="paragraph" w:styleId="Heading4">
    <w:name w:val="heading 4"/>
    <w:basedOn w:val="Normal"/>
    <w:next w:val="Normal"/>
    <w:qFormat/>
    <w:rsid w:val="00202355"/>
    <w:pPr>
      <w:keepNext/>
      <w:jc w:val="center"/>
      <w:outlineLvl w:val="3"/>
    </w:pPr>
    <w:rPr>
      <w:rFonts w:ascii="Book Antiqua" w:hAnsi="Book Antiqua"/>
      <w:b/>
      <w:i/>
      <w:iCs/>
      <w:sz w:val="18"/>
      <w:szCs w:val="20"/>
    </w:rPr>
  </w:style>
  <w:style w:type="paragraph" w:styleId="Heading5">
    <w:name w:val="heading 5"/>
    <w:basedOn w:val="Normal"/>
    <w:next w:val="Normal"/>
    <w:qFormat/>
    <w:rsid w:val="00202355"/>
    <w:pPr>
      <w:keepNext/>
      <w:jc w:val="center"/>
      <w:outlineLvl w:val="4"/>
    </w:pPr>
    <w:rPr>
      <w:i/>
      <w:iCs/>
      <w:sz w:val="20"/>
      <w:szCs w:val="20"/>
    </w:rPr>
  </w:style>
  <w:style w:type="paragraph" w:styleId="Heading7">
    <w:name w:val="heading 7"/>
    <w:basedOn w:val="Normal"/>
    <w:next w:val="Normal"/>
    <w:qFormat/>
    <w:rsid w:val="00202355"/>
    <w:pPr>
      <w:keepNext/>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C1BodyText">
    <w:name w:val="OIC1 Body Text"/>
    <w:basedOn w:val="Normal"/>
    <w:rsid w:val="00202355"/>
    <w:pPr>
      <w:widowControl w:val="0"/>
      <w:spacing w:after="120"/>
    </w:pPr>
    <w:rPr>
      <w:rFonts w:ascii="Arial" w:hAnsi="Arial"/>
      <w:sz w:val="20"/>
      <w:szCs w:val="20"/>
    </w:rPr>
  </w:style>
  <w:style w:type="paragraph" w:customStyle="1" w:styleId="OIC1Separator">
    <w:name w:val="OIC1 Separator"/>
    <w:basedOn w:val="Normal"/>
    <w:rsid w:val="00202355"/>
    <w:pPr>
      <w:widowControl w:val="0"/>
      <w:pBdr>
        <w:bottom w:val="single" w:sz="18" w:space="1" w:color="000080"/>
      </w:pBdr>
      <w:spacing w:after="240"/>
    </w:pPr>
    <w:rPr>
      <w:rFonts w:ascii="Arial" w:hAnsi="Arial"/>
      <w:szCs w:val="20"/>
    </w:rPr>
  </w:style>
  <w:style w:type="paragraph" w:customStyle="1" w:styleId="OIC1ToFromHeader">
    <w:name w:val="OIC1 To/From Header"/>
    <w:basedOn w:val="Normal"/>
    <w:rsid w:val="00202355"/>
    <w:pPr>
      <w:widowControl w:val="0"/>
    </w:pPr>
    <w:rPr>
      <w:rFonts w:ascii="Arial Black" w:hAnsi="Arial Black"/>
      <w:color w:val="000080"/>
      <w:sz w:val="20"/>
      <w:szCs w:val="20"/>
    </w:rPr>
  </w:style>
  <w:style w:type="paragraph" w:customStyle="1" w:styleId="OIC1ToFromHeaderFill">
    <w:name w:val="OIC1 To/From Header Fill"/>
    <w:basedOn w:val="Normal"/>
    <w:rsid w:val="00202355"/>
    <w:pPr>
      <w:widowControl w:val="0"/>
    </w:pPr>
    <w:rPr>
      <w:rFonts w:ascii="Arial" w:hAnsi="Arial"/>
      <w:sz w:val="20"/>
      <w:szCs w:val="20"/>
    </w:rPr>
  </w:style>
  <w:style w:type="character" w:styleId="Hyperlink">
    <w:name w:val="Hyperlink"/>
    <w:basedOn w:val="DefaultParagraphFont"/>
    <w:rsid w:val="00202355"/>
    <w:rPr>
      <w:color w:val="0000FF"/>
      <w:u w:val="single"/>
    </w:rPr>
  </w:style>
  <w:style w:type="paragraph" w:styleId="BodyText">
    <w:name w:val="Body Text"/>
    <w:basedOn w:val="Normal"/>
    <w:rsid w:val="00202355"/>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202355"/>
    <w:rPr>
      <w:b/>
      <w:bCs/>
    </w:rPr>
  </w:style>
  <w:style w:type="paragraph" w:styleId="Footer">
    <w:name w:val="footer"/>
    <w:basedOn w:val="Normal"/>
    <w:rsid w:val="002D1C77"/>
    <w:pPr>
      <w:tabs>
        <w:tab w:val="center" w:pos="4320"/>
        <w:tab w:val="right" w:pos="8640"/>
      </w:tabs>
    </w:pPr>
  </w:style>
  <w:style w:type="character" w:styleId="PageNumber">
    <w:name w:val="page number"/>
    <w:basedOn w:val="DefaultParagraphFont"/>
    <w:rsid w:val="002D1C77"/>
  </w:style>
  <w:style w:type="paragraph" w:styleId="BalloonText">
    <w:name w:val="Balloon Text"/>
    <w:basedOn w:val="Normal"/>
    <w:link w:val="BalloonTextChar"/>
    <w:rsid w:val="002C5BD9"/>
    <w:rPr>
      <w:rFonts w:ascii="Tahoma" w:hAnsi="Tahoma" w:cs="Tahoma"/>
      <w:sz w:val="16"/>
      <w:szCs w:val="16"/>
    </w:rPr>
  </w:style>
  <w:style w:type="character" w:customStyle="1" w:styleId="BalloonTextChar">
    <w:name w:val="Balloon Text Char"/>
    <w:basedOn w:val="DefaultParagraphFont"/>
    <w:link w:val="BalloonText"/>
    <w:rsid w:val="002C5BD9"/>
    <w:rPr>
      <w:rFonts w:ascii="Tahoma" w:hAnsi="Tahoma" w:cs="Tahoma"/>
      <w:sz w:val="16"/>
      <w:szCs w:val="16"/>
    </w:rPr>
  </w:style>
  <w:style w:type="paragraph" w:styleId="ListParagraph">
    <w:name w:val="List Paragraph"/>
    <w:basedOn w:val="Normal"/>
    <w:uiPriority w:val="34"/>
    <w:qFormat/>
    <w:rsid w:val="00D367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gar001@hartford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7493-3ECA-4233-99C7-89499418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HARTFORD PUBLIC SCHOOLS</Company>
  <LinksUpToDate>false</LinksUpToDate>
  <CharactersWithSpaces>3198</CharactersWithSpaces>
  <SharedDoc>false</SharedDoc>
  <HLinks>
    <vt:vector size="6" baseType="variant">
      <vt:variant>
        <vt:i4>4259897</vt:i4>
      </vt:variant>
      <vt:variant>
        <vt:i4>0</vt:i4>
      </vt:variant>
      <vt:variant>
        <vt:i4>0</vt:i4>
      </vt:variant>
      <vt:variant>
        <vt:i4>5</vt:i4>
      </vt:variant>
      <vt:variant>
        <vt:lpwstr>mailto:perrs002@hartfordschools.org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BOARD OF EDUCATION</dc:creator>
  <cp:keywords/>
  <dc:description/>
  <cp:lastModifiedBy> </cp:lastModifiedBy>
  <cp:revision>2</cp:revision>
  <cp:lastPrinted>2011-12-01T16:46:00Z</cp:lastPrinted>
  <dcterms:created xsi:type="dcterms:W3CDTF">2012-06-20T13:13:00Z</dcterms:created>
  <dcterms:modified xsi:type="dcterms:W3CDTF">2012-06-20T13:13:00Z</dcterms:modified>
</cp:coreProperties>
</file>